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C3" w:rsidRPr="00100CC3" w:rsidRDefault="00100CC3" w:rsidP="00100CC3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444444"/>
          <w:sz w:val="32"/>
          <w:szCs w:val="32"/>
        </w:rPr>
      </w:pPr>
      <w:r w:rsidRPr="00100CC3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100CC3" w:rsidRPr="00100CC3" w:rsidRDefault="00100CC3" w:rsidP="00100CC3">
      <w:pPr>
        <w:rPr>
          <w:rFonts w:ascii="Calibri" w:eastAsia="Times New Roman" w:hAnsi="Calibri"/>
          <w:color w:val="000000"/>
          <w:szCs w:val="22"/>
        </w:rPr>
      </w:pPr>
      <w:r w:rsidRPr="00100CC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๑. ชื่อโครงการ : ซื้อยา </w:t>
      </w:r>
      <w:r w:rsidRPr="00100CC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50 </w:t>
      </w:r>
      <w:r w:rsidRPr="00100CC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รายการ </w:t>
      </w:r>
      <w:proofErr w:type="gramStart"/>
      <w:r w:rsidRPr="00100CC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( </w:t>
      </w:r>
      <w:r w:rsidRPr="00100CC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PO30314</w:t>
      </w:r>
      <w:proofErr w:type="gramEnd"/>
      <w:r w:rsidRPr="00100CC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/2561 )</w:t>
      </w:r>
      <w:r w:rsidRPr="00100CC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  <w:t xml:space="preserve">/ </w:t>
      </w:r>
      <w:r w:rsidRPr="00100CC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หน่วยงานเจ้าของโครงการ : กลุ่มงานเภสัชกรรม โรงพยาบาลตำรวจ</w:t>
      </w:r>
      <w:r w:rsidRPr="00100CC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</w:r>
      <w:r w:rsidRPr="00100CC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๒. วงเงินงบประมานที่ได้รับจัดสรร : </w:t>
      </w:r>
      <w:proofErr w:type="gramStart"/>
      <w:r w:rsidRPr="00100CC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14,6</w:t>
      </w:r>
      <w:r w:rsidR="009F4FB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90</w:t>
      </w:r>
      <w:r w:rsidRPr="00100CC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,</w:t>
      </w:r>
      <w:r w:rsidR="009F4FB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358.49</w:t>
      </w:r>
      <w:r w:rsidRPr="00100CC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 </w:t>
      </w:r>
      <w:r w:rsidRPr="00100CC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บาท</w:t>
      </w:r>
      <w:r w:rsidRPr="00100CC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</w:r>
      <w:r w:rsidRPr="00100CC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๓.</w:t>
      </w:r>
      <w:proofErr w:type="gramEnd"/>
      <w:r w:rsidRPr="00100CC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วันที่กำหนดราคากลาง (ราคาอ้างอิง) : </w:t>
      </w:r>
      <w:r w:rsidR="009F4FB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 31 </w:t>
      </w:r>
      <w:r w:rsidR="009F4FB3">
        <w:rPr>
          <w:rFonts w:ascii="TH Sarabun New" w:eastAsia="Times New Roman" w:hAnsi="TH Sarabun New" w:cs="TH Sarabun New" w:hint="cs"/>
          <w:color w:val="000000"/>
          <w:sz w:val="32"/>
          <w:szCs w:val="32"/>
          <w:shd w:val="clear" w:color="auto" w:fill="FFFFFF"/>
          <w:cs/>
        </w:rPr>
        <w:t>มกราคม 2561</w:t>
      </w:r>
      <w:r w:rsidR="009F4FB3">
        <w:rPr>
          <w:rFonts w:ascii="TH Sarabun New" w:eastAsia="Times New Roman" w:hAnsi="TH Sarabun New" w:cs="TH Sarabun New" w:hint="cs"/>
          <w:color w:val="000000"/>
          <w:sz w:val="32"/>
          <w:szCs w:val="32"/>
          <w:shd w:val="clear" w:color="auto" w:fill="FFFFFF"/>
          <w:cs/>
        </w:rPr>
        <w:tab/>
      </w:r>
      <w:proofErr w:type="gramStart"/>
      <w:r w:rsidRPr="00100CC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เป็นเงิน :</w:t>
      </w:r>
      <w:proofErr w:type="gramEnd"/>
      <w:r w:rsidRPr="00100CC3">
        <w:rPr>
          <w:rFonts w:ascii="Calibri" w:hAnsi="Calibri" w:cs="Calibri"/>
          <w:color w:val="000000"/>
          <w:szCs w:val="22"/>
        </w:rPr>
        <w:t xml:space="preserve"> </w:t>
      </w:r>
      <w:r w:rsidRPr="003650D2">
        <w:rPr>
          <w:rFonts w:ascii="TH Sarabun New" w:eastAsia="Times New Roman" w:hAnsi="TH Sarabun New" w:cs="TH Sarabun New"/>
          <w:color w:val="000000"/>
          <w:sz w:val="32"/>
          <w:szCs w:val="32"/>
        </w:rPr>
        <w:t>14,691</w:t>
      </w:r>
      <w:r w:rsidRPr="003650D2">
        <w:rPr>
          <w:rFonts w:ascii="TH Sarabun New" w:eastAsia="Times New Roman" w:hAnsi="TH Sarabun New" w:cs="TH Sarabun New"/>
          <w:color w:val="000000"/>
          <w:sz w:val="32"/>
          <w:szCs w:val="40"/>
        </w:rPr>
        <w:t>,</w:t>
      </w:r>
      <w:r w:rsidR="009F4FB3" w:rsidRPr="009F4FB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715.55</w:t>
      </w:r>
      <w:r w:rsidRPr="009F4FB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 </w:t>
      </w:r>
      <w:r w:rsidRPr="009F4FB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บาท</w:t>
      </w:r>
      <w:r w:rsidRPr="00100CC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 </w:t>
      </w:r>
    </w:p>
    <w:tbl>
      <w:tblPr>
        <w:tblW w:w="11341" w:type="dxa"/>
        <w:tblCellSpacing w:w="15" w:type="dxa"/>
        <w:tblInd w:w="-697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2"/>
        <w:gridCol w:w="45"/>
        <w:gridCol w:w="3119"/>
        <w:gridCol w:w="992"/>
        <w:gridCol w:w="784"/>
        <w:gridCol w:w="699"/>
        <w:gridCol w:w="1360"/>
        <w:gridCol w:w="2364"/>
        <w:gridCol w:w="30"/>
        <w:gridCol w:w="66"/>
        <w:gridCol w:w="66"/>
        <w:gridCol w:w="83"/>
        <w:gridCol w:w="951"/>
      </w:tblGrid>
      <w:tr w:rsidR="00100CC3" w:rsidRPr="00100CC3" w:rsidTr="00100CC3">
        <w:trPr>
          <w:tblHeader/>
          <w:tblCellSpacing w:w="15" w:type="dxa"/>
        </w:trPr>
        <w:tc>
          <w:tcPr>
            <w:tcW w:w="806" w:type="dxa"/>
            <w:gridSpan w:val="2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100CC3" w:rsidRPr="00100CC3" w:rsidRDefault="00100CC3" w:rsidP="00100CC3">
            <w:pPr>
              <w:spacing w:after="0" w:line="272" w:lineRule="atLeast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ลำ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ดับ</w:t>
            </w:r>
          </w:p>
        </w:tc>
        <w:tc>
          <w:tcPr>
            <w:tcW w:w="3089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100CC3" w:rsidRPr="00100CC3" w:rsidRDefault="00100CC3" w:rsidP="00100CC3">
            <w:pPr>
              <w:spacing w:after="0" w:line="272" w:lineRule="atLeast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ชื่อยา</w:t>
            </w:r>
          </w:p>
        </w:tc>
        <w:tc>
          <w:tcPr>
            <w:tcW w:w="962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100CC3" w:rsidRPr="00100CC3" w:rsidRDefault="00100CC3" w:rsidP="00100CC3">
            <w:pPr>
              <w:spacing w:after="0" w:line="272" w:lineRule="atLeast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pack</w:t>
            </w:r>
          </w:p>
        </w:tc>
        <w:tc>
          <w:tcPr>
            <w:tcW w:w="754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100CC3" w:rsidRPr="00100CC3" w:rsidRDefault="00100CC3" w:rsidP="00100CC3">
            <w:pPr>
              <w:spacing w:after="0" w:line="272" w:lineRule="atLeast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669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100CC3" w:rsidRPr="00100CC3" w:rsidRDefault="00100CC3" w:rsidP="00100CC3">
            <w:pPr>
              <w:spacing w:after="0" w:line="272" w:lineRule="atLeast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หน่วย</w:t>
            </w:r>
          </w:p>
        </w:tc>
        <w:tc>
          <w:tcPr>
            <w:tcW w:w="1135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100CC3" w:rsidRPr="00100CC3" w:rsidRDefault="00100CC3" w:rsidP="00100CC3">
            <w:pPr>
              <w:spacing w:after="0" w:line="272" w:lineRule="atLeast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ราคา/หน่วย</w:t>
            </w:r>
          </w:p>
        </w:tc>
        <w:tc>
          <w:tcPr>
            <w:tcW w:w="3686" w:type="dxa"/>
            <w:gridSpan w:val="6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100CC3" w:rsidRPr="00100CC3" w:rsidRDefault="00100CC3" w:rsidP="00100CC3">
            <w:pPr>
              <w:spacing w:after="0" w:line="272" w:lineRule="atLeast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แหล่งที่มาของราคากลาง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ARICEPT 23 MG. EXTENDED RELEASE TAB.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28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150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2,623.60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BSS PLUS 500 ML.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360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791.80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31003/2560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22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CATALIN OPHTH.SOLN.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180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98.44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30081/2561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1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ธ.ค.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CLIMARA 50 (3.9 MG.)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100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288.90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30941/2560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10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COVERAM 10/10 MG.TAB.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30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50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BOT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458.39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DAKLINZA 60 MG.TAB.(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บัญชี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2)(28'S)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71,357.23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30192/2561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ม.ค.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2561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7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proofErr w:type="gramStart"/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DEXILANT 60 MG.CAP.</w:t>
            </w:r>
            <w:proofErr w:type="gramEnd"/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28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300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1,631.62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8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DIAMICRON MR 60 MG.TAB.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30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1500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321.00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EDARBYCLOR 40/12.5 MG.TAB.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28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500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503.93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ENANTONE L.P.11.25 MG.INJ.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75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7,800.00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  <w:p w:rsid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lastRenderedPageBreak/>
              <w:t>11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ENFALAC A+ PREMATURE FORMULA 400 GM.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24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CAN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278.20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</w:p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30184/2561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28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ธ.ค.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12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EPREX PREFILLED 3,000 U./0.3 ML.SYRINGES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60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1,016.50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30991/2560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17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13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EPREX PREFILLED 4,000 U./0.4 ML.SYRINGES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1500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1,284.00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30928/2560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9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14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ESPOGEN 10,000 IU/1 ML.INJ.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40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7,308.10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30928/2560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9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15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proofErr w:type="gramStart"/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ESPOGEN 4,000 IU/0.4 ML.INJ.</w:t>
            </w:r>
            <w:proofErr w:type="gramEnd"/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400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3,088.02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30928/2560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9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16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EUTROPIN 4 IU. INJ.(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บัญชี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2)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37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VIAL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1,021.85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31003/2560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22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17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EYLEA 2 MG. INJ. 0.05 ML.(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บัญชี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2)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50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VIAL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45,047.00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30946/2560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15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18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FOSMICIN 4 GM. INJ.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100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3,766.40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30916/2560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7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19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FUCITHALMIC 1% EYE DROP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100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72.33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FYBOGEL 5 GM.SACHET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1000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53.50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30991/2560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17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21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GASMOTIN 5 MG.TAB.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30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1470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395.90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30928/2560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9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lastRenderedPageBreak/>
              <w:t>22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GAVISCON 150 ML.LIQUID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900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146.59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30166/2561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20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ธ.ค.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23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proofErr w:type="gramStart"/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GAVISCON 250 MG.TAB.</w:t>
            </w:r>
            <w:proofErr w:type="gramEnd"/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16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900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95.23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30941/2560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10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24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proofErr w:type="gramStart"/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GLUCOBAY 100 MG.TAB.</w:t>
            </w:r>
            <w:proofErr w:type="gramEnd"/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30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5000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162.7</w:t>
            </w:r>
            <w:r w:rsidR="009F4FB3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25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GLUCOPHAGE XR 1000 MG.TAB.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30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300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213.79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26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HUMALOG MIX 25 CARTRIDGE 3 ML.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30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882.75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27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MAB THERA 100 MG./10 ML.INJ.(XM0001)(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บัญชี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2)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31,262.19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30192/2561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ม.ค.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2561</w:t>
            </w:r>
          </w:p>
          <w:p w:rsidR="009F4FB3" w:rsidRPr="00100CC3" w:rsidRDefault="009F4FB3" w:rsidP="009F4FB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หมายเหตุ </w:t>
            </w: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: </w:t>
            </w: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ยาบัญชี 2 เคลียร์ยืม พ.ย.-ธ.ค.60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28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MIRCERA PFS 75 MCG</w:t>
            </w:r>
            <w:proofErr w:type="gramStart"/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./</w:t>
            </w:r>
            <w:proofErr w:type="gramEnd"/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0.3 ML.INJ.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ST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5,403.50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30798/2560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18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ก.ค.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29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NASACORT AQ 55 MCG.NASAL SPRAY 120 DOSE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120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235.40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30928/2560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9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30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NEXAVAR 200 MG.TAB.(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บัญชี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2)(60'S)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60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83,525.27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30830/2560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26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ก.ค.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31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OPTIVE LUBRICANT EYE DROP 15 ML.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180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BOT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169.06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30166/2561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20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ธ.ค.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32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PEGASYS PFS 180 MCG./0.5ML. INJ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120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3,150.01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33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PREVACID I.V. 30 MG. INJ.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400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VIAL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190.67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ประกาศคณะกรรมการพัฒนาระบบยา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lastRenderedPageBreak/>
              <w:t>แห่งชาติ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lastRenderedPageBreak/>
              <w:t>34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REMINYL PR 8 MG.CAP.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28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100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2,135.85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35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proofErr w:type="gramStart"/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RENVELA 800 MG.TAB.</w:t>
            </w:r>
            <w:proofErr w:type="gramEnd"/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30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350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1,765.50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30991/2560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17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36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SMOFKABIVEN 2200 KCAL 1970 ML.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180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BAG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2,140.00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30081/2561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1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ธ.ค.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37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SMOFKABIVEN PERIPHERAL 1000 KCAL INJ.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40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BAG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1,593.23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30228/2560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5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ม.ค.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38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proofErr w:type="gramStart"/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SPRYCEL 50 MG.TAB.</w:t>
            </w:r>
            <w:proofErr w:type="gramEnd"/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(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บัญชี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2)(60'S)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60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BOT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110,940.17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39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STIVARGA 40 MG.TAB.(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บัญชี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2)(28'S)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28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BOT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56,528.10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ราคาตลาด</w:t>
            </w: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(</w:t>
            </w: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ใบเสนอราคา</w:t>
            </w: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)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40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TOPICORTE CREAM 300 GM.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150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BOT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1,273.30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41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TYLENOL 8 HR TAB.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50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400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79.18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30991/2560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17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42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ULTRAVIST 300 INJ.50 ML.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1000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BOT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369.15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30905/2560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4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43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ULTRAVIST 370 INJ.100 ML.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40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BOT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781.10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30905/2560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4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44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ULTRAVIST 370 INJ.50 ML.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40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BOT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390.55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30905/2560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4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45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proofErr w:type="gramStart"/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URIVESC 60 MG.CAP.</w:t>
            </w:r>
            <w:proofErr w:type="gramEnd"/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28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80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1,767.64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lastRenderedPageBreak/>
              <w:t xml:space="preserve">2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30166/2561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20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ธ.ค.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lastRenderedPageBreak/>
              <w:t>46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VISANNE 2 MG. TAB.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28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200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1,765.50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30991/2560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17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47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VITALIPID N ADULT 10 ML INJ.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877.40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30270/2561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19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ม.ค.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2561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48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XAMIOL GEL 15 GM.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50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BOT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663.40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30941/2560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10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49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XYLOCAINE HCL 10% SPR.80 GM.(50ML.)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40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BOT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438.70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9F4FB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100CC3" w:rsidRPr="00100CC3" w:rsidTr="00100CC3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50</w:t>
            </w:r>
          </w:p>
        </w:tc>
        <w:tc>
          <w:tcPr>
            <w:tcW w:w="3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ZOLADEX 3.6 MG.INJ.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18</w:t>
            </w:r>
          </w:p>
        </w:tc>
        <w:tc>
          <w:tcPr>
            <w:tcW w:w="6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VIAL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7,597.00</w:t>
            </w:r>
          </w:p>
        </w:tc>
        <w:tc>
          <w:tcPr>
            <w:tcW w:w="3686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100CC3" w:rsidRPr="00100CC3" w:rsidRDefault="00100CC3" w:rsidP="00100CC3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30081/2561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1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ธ.ค.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100CC3" w:rsidRPr="008477AA" w:rsidTr="00100CC3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61" w:type="dxa"/>
          <w:wAfter w:w="1040" w:type="dxa"/>
          <w:tblCellSpacing w:w="15" w:type="dxa"/>
        </w:trPr>
        <w:tc>
          <w:tcPr>
            <w:tcW w:w="9205" w:type="dxa"/>
            <w:gridSpan w:val="8"/>
            <w:shd w:val="clear" w:color="auto" w:fill="FFFFFF"/>
            <w:vAlign w:val="center"/>
            <w:hideMark/>
          </w:tcPr>
          <w:p w:rsidR="00100CC3" w:rsidRPr="00100CC3" w:rsidRDefault="00100CC3" w:rsidP="00631AD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4.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แหล่งที่มาของราคากลาง ตามข้อ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:rsidR="00100CC3" w:rsidRPr="008477AA" w:rsidRDefault="00100CC3" w:rsidP="00631AD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:rsidR="00100CC3" w:rsidRPr="008477AA" w:rsidRDefault="00100CC3" w:rsidP="00631AD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3" w:type="dxa"/>
            <w:shd w:val="clear" w:color="auto" w:fill="FFFFFF"/>
            <w:vAlign w:val="center"/>
            <w:hideMark/>
          </w:tcPr>
          <w:p w:rsidR="00100CC3" w:rsidRPr="008477AA" w:rsidRDefault="00100CC3" w:rsidP="00631AD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100CC3" w:rsidRPr="008477AA" w:rsidTr="00100CC3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61" w:type="dxa"/>
          <w:wAfter w:w="1040" w:type="dxa"/>
          <w:tblCellSpacing w:w="15" w:type="dxa"/>
        </w:trPr>
        <w:tc>
          <w:tcPr>
            <w:tcW w:w="9205" w:type="dxa"/>
            <w:gridSpan w:val="8"/>
            <w:shd w:val="clear" w:color="auto" w:fill="FFFFFF"/>
            <w:vAlign w:val="center"/>
            <w:hideMark/>
          </w:tcPr>
          <w:p w:rsidR="00100CC3" w:rsidRPr="00100CC3" w:rsidRDefault="00100CC3" w:rsidP="00631AD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5. </w:t>
            </w:r>
            <w:r w:rsidRPr="00100CC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เจ้าหน้าที่ผู้กำหนดราคากลาง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:rsidR="00100CC3" w:rsidRPr="008477AA" w:rsidRDefault="00100CC3" w:rsidP="00631AD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:rsidR="00100CC3" w:rsidRPr="008477AA" w:rsidRDefault="00100CC3" w:rsidP="00631AD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3" w:type="dxa"/>
            <w:shd w:val="clear" w:color="auto" w:fill="FFFFFF"/>
            <w:vAlign w:val="center"/>
            <w:hideMark/>
          </w:tcPr>
          <w:p w:rsidR="00100CC3" w:rsidRPr="008477AA" w:rsidRDefault="00100CC3" w:rsidP="00631AD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100CC3" w:rsidRPr="008477AA" w:rsidTr="00100CC3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5"/>
          <w:wBefore w:w="761" w:type="dxa"/>
          <w:wAfter w:w="1285" w:type="dxa"/>
          <w:tblCellSpacing w:w="15" w:type="dxa"/>
        </w:trPr>
        <w:tc>
          <w:tcPr>
            <w:tcW w:w="9175" w:type="dxa"/>
            <w:gridSpan w:val="7"/>
            <w:shd w:val="clear" w:color="auto" w:fill="FFFFFF"/>
            <w:vAlign w:val="center"/>
            <w:hideMark/>
          </w:tcPr>
          <w:tbl>
            <w:tblPr>
              <w:tblpPr w:leftFromText="180" w:rightFromText="180" w:vertAnchor="text" w:horzAnchor="page" w:tblpX="2203" w:tblpY="249"/>
              <w:tblW w:w="9115" w:type="dxa"/>
              <w:tblLook w:val="04A0"/>
            </w:tblPr>
            <w:tblGrid>
              <w:gridCol w:w="9115"/>
            </w:tblGrid>
            <w:tr w:rsidR="00100CC3" w:rsidRPr="00100CC3" w:rsidTr="00100CC3">
              <w:trPr>
                <w:trHeight w:val="402"/>
              </w:trPr>
              <w:tc>
                <w:tcPr>
                  <w:tcW w:w="9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0CC3" w:rsidRPr="00100CC3" w:rsidRDefault="00100CC3" w:rsidP="00631ADB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100CC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(</w:t>
                  </w:r>
                  <w:r w:rsidRPr="00100CC3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ลงชื่อ)</w:t>
                  </w:r>
                  <w:r w:rsidRPr="00100CC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</w:t>
                  </w:r>
                  <w:r w:rsidRPr="00100CC3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พ.ต.อ.หญิง</w:t>
                  </w:r>
                  <w:r w:rsidRPr="00100CC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                                     </w:t>
                  </w:r>
                  <w:r w:rsidRPr="00100CC3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ประธานกรรมการ</w:t>
                  </w:r>
                </w:p>
              </w:tc>
            </w:tr>
            <w:tr w:rsidR="00100CC3" w:rsidRPr="00100CC3" w:rsidTr="00100CC3">
              <w:trPr>
                <w:trHeight w:val="402"/>
              </w:trPr>
              <w:tc>
                <w:tcPr>
                  <w:tcW w:w="9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0CC3" w:rsidRPr="00100CC3" w:rsidRDefault="00100CC3" w:rsidP="00631ADB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100CC3"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 xml:space="preserve">                           </w:t>
                  </w:r>
                  <w:r w:rsidRPr="00100CC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(</w:t>
                  </w:r>
                  <w:r w:rsidRPr="00100CC3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มณีรัตน์ ด่าน</w:t>
                  </w:r>
                  <w:proofErr w:type="spellStart"/>
                  <w:r w:rsidRPr="00100CC3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วรรณ</w:t>
                  </w:r>
                  <w:proofErr w:type="spellEnd"/>
                  <w:r w:rsidRPr="00100CC3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พงศ์)</w:t>
                  </w:r>
                </w:p>
              </w:tc>
            </w:tr>
            <w:tr w:rsidR="00100CC3" w:rsidRPr="00100CC3" w:rsidTr="00100CC3">
              <w:trPr>
                <w:trHeight w:val="402"/>
              </w:trPr>
              <w:tc>
                <w:tcPr>
                  <w:tcW w:w="9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0CC3" w:rsidRPr="00100CC3" w:rsidRDefault="00100CC3" w:rsidP="00631ADB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100CC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(</w:t>
                  </w:r>
                  <w:r w:rsidRPr="00100CC3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ลงชื่อ) พ.ต.</w:t>
                  </w:r>
                  <w:r w:rsidRPr="00100CC3"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>ท</w:t>
                  </w:r>
                  <w:r w:rsidRPr="00100CC3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.หญิง</w:t>
                  </w:r>
                  <w:r w:rsidRPr="00100CC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                                     </w:t>
                  </w:r>
                  <w:r w:rsidRPr="00100CC3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กรรมการ</w:t>
                  </w:r>
                </w:p>
              </w:tc>
            </w:tr>
            <w:tr w:rsidR="00100CC3" w:rsidRPr="00100CC3" w:rsidTr="00100CC3">
              <w:trPr>
                <w:trHeight w:val="402"/>
              </w:trPr>
              <w:tc>
                <w:tcPr>
                  <w:tcW w:w="9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0CC3" w:rsidRPr="00100CC3" w:rsidRDefault="00100CC3" w:rsidP="00100CC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100CC3"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 xml:space="preserve">                             </w:t>
                  </w:r>
                  <w:r w:rsidRPr="00100CC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(</w:t>
                  </w:r>
                  <w:r w:rsidRPr="00100CC3"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>หทัยทิพย์ นาคเสน</w:t>
                  </w:r>
                  <w:r w:rsidRPr="00100CC3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)</w:t>
                  </w:r>
                </w:p>
              </w:tc>
            </w:tr>
            <w:tr w:rsidR="00100CC3" w:rsidRPr="00100CC3" w:rsidTr="00100CC3">
              <w:trPr>
                <w:trHeight w:val="402"/>
              </w:trPr>
              <w:tc>
                <w:tcPr>
                  <w:tcW w:w="9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0CC3" w:rsidRPr="00100CC3" w:rsidRDefault="00100CC3" w:rsidP="00631ADB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100CC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(</w:t>
                  </w:r>
                  <w:r w:rsidRPr="00100CC3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 xml:space="preserve">ลงชื่อ) </w:t>
                  </w:r>
                  <w:proofErr w:type="spellStart"/>
                  <w:r w:rsidRPr="00100CC3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ร.ต.อ.</w:t>
                  </w:r>
                  <w:proofErr w:type="spellEnd"/>
                  <w:r w:rsidRPr="00100CC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                                             </w:t>
                  </w:r>
                  <w:r w:rsidRPr="00100CC3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กรรมการ</w:t>
                  </w:r>
                </w:p>
              </w:tc>
            </w:tr>
            <w:tr w:rsidR="00100CC3" w:rsidRPr="00100CC3" w:rsidTr="00100CC3">
              <w:trPr>
                <w:trHeight w:val="402"/>
              </w:trPr>
              <w:tc>
                <w:tcPr>
                  <w:tcW w:w="9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0CC3" w:rsidRPr="00100CC3" w:rsidRDefault="00100CC3" w:rsidP="00631ADB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100CC3">
                    <w:rPr>
                      <w:rFonts w:ascii="TH SarabunIT๙" w:eastAsia="Times New Roman" w:hAnsi="TH SarabunIT๙" w:cs="TH SarabunIT๙" w:hint="cs"/>
                      <w:color w:val="000000"/>
                      <w:sz w:val="28"/>
                      <w:cs/>
                    </w:rPr>
                    <w:t xml:space="preserve">                                 </w:t>
                  </w:r>
                  <w:r w:rsidRPr="00100CC3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(</w:t>
                  </w:r>
                  <w:r w:rsidRPr="00100CC3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พงศกร ปานชัย)</w:t>
                  </w:r>
                </w:p>
              </w:tc>
            </w:tr>
          </w:tbl>
          <w:p w:rsidR="00100CC3" w:rsidRPr="00100CC3" w:rsidRDefault="00100CC3" w:rsidP="00631AD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</w:tbl>
    <w:p w:rsidR="002B09D7" w:rsidRPr="00100CC3" w:rsidRDefault="002B09D7" w:rsidP="00100CC3">
      <w:pPr>
        <w:spacing w:after="0"/>
        <w:rPr>
          <w:rFonts w:ascii="TH Sarabun New" w:hAnsi="TH Sarabun New" w:cs="TH Sarabun New"/>
          <w:sz w:val="32"/>
          <w:szCs w:val="32"/>
        </w:rPr>
      </w:pPr>
    </w:p>
    <w:sectPr w:rsidR="002B09D7" w:rsidRPr="00100CC3" w:rsidSect="00100CC3">
      <w:pgSz w:w="12240" w:h="15840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100CC3"/>
    <w:rsid w:val="00032B7C"/>
    <w:rsid w:val="00100CC3"/>
    <w:rsid w:val="002B09D7"/>
    <w:rsid w:val="003650D2"/>
    <w:rsid w:val="003D5904"/>
    <w:rsid w:val="004753FA"/>
    <w:rsid w:val="004E5379"/>
    <w:rsid w:val="006417CC"/>
    <w:rsid w:val="009F4FB3"/>
    <w:rsid w:val="00D04F85"/>
    <w:rsid w:val="00FD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1083</Words>
  <Characters>6176</Characters>
  <Application>Microsoft Office Word</Application>
  <DocSecurity>0</DocSecurity>
  <Lines>51</Lines>
  <Paragraphs>14</Paragraphs>
  <ScaleCrop>false</ScaleCrop>
  <Company/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PLPC</dc:creator>
  <cp:lastModifiedBy>user</cp:lastModifiedBy>
  <cp:revision>4</cp:revision>
  <dcterms:created xsi:type="dcterms:W3CDTF">2018-02-16T04:30:00Z</dcterms:created>
  <dcterms:modified xsi:type="dcterms:W3CDTF">2018-02-19T07:17:00Z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